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69C1B2">
      <w:pPr>
        <w:pStyle w:val="2"/>
        <w:bidi w:val="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>附件一：投标报名表</w:t>
      </w:r>
      <w:bookmarkStart w:id="0" w:name="_GoBack"/>
      <w:bookmarkEnd w:id="0"/>
    </w:p>
    <w:p w14:paraId="0C91EEC1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exact"/>
        <w:ind w:leftChars="0"/>
        <w:jc w:val="center"/>
        <w:textAlignment w:val="auto"/>
        <w:rPr>
          <w:rFonts w:hint="eastAsia" w:ascii="仿宋" w:hAnsi="仿宋" w:eastAsia="仿宋" w:cs="仿宋"/>
          <w:kern w:val="1"/>
          <w:szCs w:val="21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u w:val="none"/>
          <w:lang w:val="en-US" w:eastAsia="zh-CN" w:bidi="ar-SA"/>
        </w:rPr>
        <w:t xml:space="preserve">     </w:t>
      </w:r>
      <w:r>
        <w:rPr>
          <w:rFonts w:hint="eastAsia" w:ascii="仿宋" w:hAnsi="仿宋" w:eastAsia="仿宋" w:cs="仿宋"/>
          <w:kern w:val="1"/>
          <w:szCs w:val="21"/>
          <w:lang w:val="en-US" w:eastAsia="zh-CN"/>
        </w:rPr>
        <w:t>大禹节水集团库伦旗2025年高标准农田建设项目</w:t>
      </w:r>
    </w:p>
    <w:p w14:paraId="34BDD795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exact"/>
        <w:ind w:leftChars="0"/>
        <w:jc w:val="center"/>
        <w:textAlignment w:val="auto"/>
        <w:rPr>
          <w:rFonts w:hint="eastAsia" w:ascii="仿宋" w:hAnsi="仿宋" w:eastAsia="仿宋" w:cs="仿宋"/>
          <w:b/>
          <w:bCs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kern w:val="1"/>
          <w:szCs w:val="21"/>
          <w:lang w:val="en-US" w:eastAsia="zh-CN"/>
        </w:rPr>
        <w:t>内镶贴片式滴灌带采购</w:t>
      </w:r>
    </w:p>
    <w:p w14:paraId="1D0E9772">
      <w:pPr>
        <w:spacing w:line="240" w:lineRule="auto"/>
        <w:jc w:val="center"/>
        <w:rPr>
          <w:rFonts w:hint="eastAsia" w:ascii="仿宋" w:hAnsi="仿宋" w:eastAsia="仿宋" w:cs="仿宋"/>
          <w:b/>
          <w:bCs/>
          <w:sz w:val="22"/>
          <w:szCs w:val="22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u w:val="none"/>
          <w:lang w:val="en-US" w:eastAsia="zh-CN" w:bidi="ar-SA"/>
        </w:rPr>
        <w:t xml:space="preserve">   招标</w:t>
      </w: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>报名表</w:t>
      </w:r>
    </w:p>
    <w:tbl>
      <w:tblPr>
        <w:tblStyle w:val="3"/>
        <w:tblW w:w="8917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99"/>
        <w:gridCol w:w="2661"/>
        <w:gridCol w:w="1739"/>
        <w:gridCol w:w="2418"/>
      </w:tblGrid>
      <w:tr w14:paraId="6E46ED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9F02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6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46B9752">
            <w:pPr>
              <w:jc w:val="center"/>
              <w:rPr>
                <w:rFonts w:hint="eastAsia" w:ascii="仿宋" w:hAnsi="仿宋" w:eastAsia="仿宋" w:cs="仿宋"/>
                <w:lang w:val="en-US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库伦旗2025年高标准农田建设项目</w:t>
            </w:r>
          </w:p>
        </w:tc>
      </w:tr>
      <w:tr w14:paraId="6F08FB9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6D4E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6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C94D836">
            <w:pPr>
              <w:jc w:val="center"/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C-2025-GJ-0064</w:t>
            </w:r>
          </w:p>
        </w:tc>
      </w:tr>
      <w:tr w14:paraId="78C8F10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953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报名单位名称</w:t>
            </w:r>
          </w:p>
        </w:tc>
        <w:tc>
          <w:tcPr>
            <w:tcW w:w="6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F0206D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92075E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9CB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营业执照注册号</w:t>
            </w:r>
          </w:p>
        </w:tc>
        <w:tc>
          <w:tcPr>
            <w:tcW w:w="6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8C7DAF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0CC52B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93ED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单位地址</w:t>
            </w:r>
          </w:p>
        </w:tc>
        <w:tc>
          <w:tcPr>
            <w:tcW w:w="6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99B4641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E0363A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2409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公司固话</w:t>
            </w:r>
          </w:p>
        </w:tc>
        <w:tc>
          <w:tcPr>
            <w:tcW w:w="2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BB0227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EF55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公司传真</w:t>
            </w:r>
          </w:p>
        </w:tc>
        <w:tc>
          <w:tcPr>
            <w:tcW w:w="2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70F350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A34BE1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D5F3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6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54541DC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0B9843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6B46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法定代表人姓名</w:t>
            </w:r>
          </w:p>
        </w:tc>
        <w:tc>
          <w:tcPr>
            <w:tcW w:w="2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677E4F0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C935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C525832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6A0F31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381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授权代表姓名</w:t>
            </w:r>
          </w:p>
        </w:tc>
        <w:tc>
          <w:tcPr>
            <w:tcW w:w="2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CAE2B04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256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C62D669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37FE348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019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报名标段</w:t>
            </w:r>
          </w:p>
        </w:tc>
        <w:tc>
          <w:tcPr>
            <w:tcW w:w="6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0E78AE7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A2D5F0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5" w:hRule="atLeast"/>
        </w:trPr>
        <w:tc>
          <w:tcPr>
            <w:tcW w:w="89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68A2D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660" w:firstLineChars="3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我单位已认真阅读招标公告及相关资料，对本项目的采购范围、内容和要求有实质性的了解，并确信已完全符合招标文件所列的报名条件和要求，愿以积极认真的态度参加投标，恪守信誉，本表所列人员及拟派人员均为本单位正式职工，并愿对本表所填写的内容的真实性承担法律责任。现申请报名。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</w:t>
            </w:r>
          </w:p>
          <w:p w14:paraId="2AEE4E4B">
            <w:pPr>
              <w:keepNext w:val="0"/>
              <w:keepLines w:val="0"/>
              <w:widowControl/>
              <w:suppressLineNumbers w:val="0"/>
              <w:ind w:left="4214" w:leftChars="1664" w:hanging="220" w:hangingChars="1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投标单位名称：</w:t>
            </w:r>
          </w:p>
          <w:p w14:paraId="4EFED39C">
            <w:pPr>
              <w:keepNext w:val="0"/>
              <w:keepLines w:val="0"/>
              <w:widowControl/>
              <w:suppressLineNumbers w:val="0"/>
              <w:ind w:left="4214" w:leftChars="1664" w:hanging="220" w:hangingChars="1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法定代表人或授权代表签字：</w:t>
            </w:r>
          </w:p>
          <w:p w14:paraId="5DDBC37E">
            <w:pPr>
              <w:keepNext w:val="0"/>
              <w:keepLines w:val="0"/>
              <w:widowControl/>
              <w:suppressLineNumbers w:val="0"/>
              <w:ind w:left="0" w:leftChars="0" w:firstLine="3960" w:firstLineChars="18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报名日期：</w:t>
            </w:r>
          </w:p>
        </w:tc>
      </w:tr>
    </w:tbl>
    <w:p w14:paraId="02251B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备注：资格审核合格后招标文件将发至您提供的邮箱请查收。因投标人提供的邮箱有误而无法收到招标文件由投标人自负。收到招标文件请回“招标文件已收到”，无回复将默认收到招标文件。</w:t>
      </w:r>
    </w:p>
    <w:p w14:paraId="4718D8F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